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44DE" w14:textId="6F4466C6" w:rsidR="00341122" w:rsidRDefault="00606D55"/>
    <w:p w14:paraId="2E64C3AE" w14:textId="77777777" w:rsidR="00A44218" w:rsidRDefault="00A44218">
      <w:bookmarkStart w:id="0" w:name="_GoBack"/>
      <w:bookmarkEnd w:id="0"/>
    </w:p>
    <w:p w14:paraId="1458F526" w14:textId="048BC052" w:rsidR="00EE402E" w:rsidRDefault="004411AA">
      <w:pPr>
        <w:rPr>
          <w:b/>
        </w:rPr>
      </w:pPr>
      <w:r w:rsidRPr="00482C99">
        <w:rPr>
          <w:b/>
        </w:rPr>
        <w:t>Godzilla on Johnston Street, Fitzroy</w:t>
      </w:r>
    </w:p>
    <w:p w14:paraId="5BB7484B" w14:textId="382C8B91" w:rsidR="00BA378D" w:rsidRPr="00BA378D" w:rsidRDefault="00BA378D">
      <w:r>
        <w:t>84 -104 Johnston St, Fitzroy</w:t>
      </w:r>
    </w:p>
    <w:p w14:paraId="2F981266" w14:textId="77777777" w:rsidR="00F24899" w:rsidRDefault="00F24899"/>
    <w:p w14:paraId="65048970" w14:textId="77777777" w:rsidR="00D61093" w:rsidRPr="00BA378D" w:rsidRDefault="00F24899" w:rsidP="00F24899">
      <w:r w:rsidRPr="00BA378D">
        <w:t xml:space="preserve">The Fitzroy Residents’ Association is concerned at the impact of the proposed building at 84-104 Johnston Street, Fitzroy (opposite Coles Supermarket) and is preparing an Objection which will be forwarded to the Yarra City Council. </w:t>
      </w:r>
    </w:p>
    <w:p w14:paraId="3E295ABF" w14:textId="77777777" w:rsidR="00D61093" w:rsidRPr="00BA378D" w:rsidRDefault="00D61093" w:rsidP="00F24899"/>
    <w:p w14:paraId="08144B28" w14:textId="2B8DB0EC" w:rsidR="00F24899" w:rsidRPr="00BA378D" w:rsidRDefault="00D61093" w:rsidP="00F24899">
      <w:pPr>
        <w:rPr>
          <w:b/>
          <w:i/>
        </w:rPr>
      </w:pPr>
      <w:r w:rsidRPr="00BA378D">
        <w:rPr>
          <w:b/>
        </w:rPr>
        <w:t>Objections are being received so don’t delay ACT NO</w:t>
      </w:r>
      <w:r w:rsidR="00BA378D">
        <w:rPr>
          <w:b/>
        </w:rPr>
        <w:t>W!</w:t>
      </w:r>
      <w:r w:rsidRPr="00BA378D">
        <w:rPr>
          <w:b/>
          <w:i/>
        </w:rPr>
        <w:t xml:space="preserve"> </w:t>
      </w:r>
    </w:p>
    <w:p w14:paraId="7F9A4B02" w14:textId="77777777" w:rsidR="00F24899" w:rsidRDefault="00F24899" w:rsidP="00F24899">
      <w:pPr>
        <w:rPr>
          <w:i/>
        </w:rPr>
      </w:pPr>
    </w:p>
    <w:p w14:paraId="1FF30488" w14:textId="588EA66F" w:rsidR="00BA378D" w:rsidRDefault="00F24899" w:rsidP="00F24899">
      <w:r w:rsidRPr="00213A3A">
        <w:t>The</w:t>
      </w:r>
      <w:r>
        <w:rPr>
          <w:i/>
        </w:rPr>
        <w:t xml:space="preserve"> </w:t>
      </w:r>
      <w:r>
        <w:t>11</w:t>
      </w:r>
      <w:r w:rsidR="00213A3A">
        <w:t>-</w:t>
      </w:r>
      <w:r>
        <w:t xml:space="preserve">storey building, 107 apartments, 2 retail shops plus 4 basement levels of car parking for 150 vehicles will have a detrimental impact on Fitzroy. </w:t>
      </w:r>
    </w:p>
    <w:p w14:paraId="5D909961" w14:textId="77777777" w:rsidR="00BA378D" w:rsidRDefault="00BA378D" w:rsidP="00F24899"/>
    <w:p w14:paraId="2EDC7023" w14:textId="49019A7D" w:rsidR="00F24899" w:rsidRDefault="00F24899" w:rsidP="00F24899">
      <w:r>
        <w:t xml:space="preserve">The FRA encourages those concerned at the impact on their lives and neighbourhood to object to the proposed development.  </w:t>
      </w:r>
    </w:p>
    <w:p w14:paraId="57F30561" w14:textId="77777777" w:rsidR="00F24899" w:rsidRDefault="00F24899" w:rsidP="00F24899"/>
    <w:p w14:paraId="380F569F" w14:textId="77777777" w:rsidR="00F24899" w:rsidRDefault="00F24899" w:rsidP="00F24899">
      <w:r>
        <w:t>Planning Application No: PLN19/0491</w:t>
      </w:r>
    </w:p>
    <w:p w14:paraId="3F7AD400" w14:textId="77777777" w:rsidR="00F24899" w:rsidRDefault="00606D55" w:rsidP="00F24899">
      <w:hyperlink r:id="rId5" w:history="1">
        <w:r w:rsidR="00F24899" w:rsidRPr="003F61BF">
          <w:rPr>
            <w:rStyle w:val="Hyperlink"/>
          </w:rPr>
          <w:t>www.yarracity.vic.gov.au/services/planning-and-development</w:t>
        </w:r>
      </w:hyperlink>
    </w:p>
    <w:p w14:paraId="2122331B" w14:textId="77777777" w:rsidR="00F24899" w:rsidRPr="00F24899" w:rsidRDefault="00F24899" w:rsidP="00F24899"/>
    <w:p w14:paraId="78069058" w14:textId="77777777" w:rsidR="00F24899" w:rsidRDefault="00F24899"/>
    <w:p w14:paraId="1B8E77A1" w14:textId="77777777" w:rsidR="00F24899" w:rsidRDefault="00F24899" w:rsidP="00F24899">
      <w:r>
        <w:t>Email to:</w:t>
      </w:r>
      <w:r>
        <w:tab/>
        <w:t>PlanningAdmin@yarracity.vic.gov.au</w:t>
      </w:r>
    </w:p>
    <w:p w14:paraId="00484336" w14:textId="77777777" w:rsidR="00F24899" w:rsidRDefault="00F24899" w:rsidP="00F24899">
      <w:r>
        <w:t>Subject:</w:t>
      </w:r>
      <w:r>
        <w:tab/>
        <w:t xml:space="preserve">PLN19/0491 </w:t>
      </w:r>
    </w:p>
    <w:p w14:paraId="4390145C" w14:textId="346D1D22" w:rsidR="00F24899" w:rsidRDefault="00F24899" w:rsidP="00F24899">
      <w:pPr>
        <w:ind w:left="1440"/>
      </w:pPr>
      <w:r>
        <w:t>84 -104 Johnston St, Fitzroy</w:t>
      </w:r>
    </w:p>
    <w:p w14:paraId="4925D47F" w14:textId="4B55F4E3" w:rsidR="00966341" w:rsidRDefault="00966341" w:rsidP="00F24899">
      <w:pPr>
        <w:ind w:left="1440"/>
      </w:pPr>
      <w:r>
        <w:t>Objection to Development</w:t>
      </w:r>
    </w:p>
    <w:p w14:paraId="0969E218" w14:textId="77777777" w:rsidR="00F24899" w:rsidRDefault="00F24899" w:rsidP="00F24899"/>
    <w:p w14:paraId="3E136FF0" w14:textId="77777777" w:rsidR="00F24899" w:rsidRDefault="00F24899" w:rsidP="00F24899">
      <w:r>
        <w:t>I wish to object to the proposed building at 84-104 Johnston Street, Fitzroy on the following grounds.</w:t>
      </w:r>
    </w:p>
    <w:p w14:paraId="446D46C8" w14:textId="77777777" w:rsidR="00F24899" w:rsidRDefault="00F24899" w:rsidP="00F24899"/>
    <w:p w14:paraId="2F413748" w14:textId="3A9A130A" w:rsidR="00F24899" w:rsidRDefault="00F24899" w:rsidP="00F24899">
      <w:r>
        <w:t>Name:</w:t>
      </w:r>
    </w:p>
    <w:p w14:paraId="73F289B6" w14:textId="43D92D4A" w:rsidR="00F24899" w:rsidRDefault="00F24899" w:rsidP="00F24899">
      <w:r>
        <w:t>Address:</w:t>
      </w:r>
    </w:p>
    <w:p w14:paraId="6810A672" w14:textId="77777777" w:rsidR="00024B6C" w:rsidRDefault="00024B6C"/>
    <w:p w14:paraId="67FA9D67" w14:textId="70D09C30" w:rsidR="004411AA" w:rsidRDefault="00F24899">
      <w:r>
        <w:t>Possible g</w:t>
      </w:r>
      <w:r w:rsidR="004411AA">
        <w:t xml:space="preserve">rounds for </w:t>
      </w:r>
      <w:r w:rsidR="00024B6C" w:rsidRPr="00560246">
        <w:t>Object</w:t>
      </w:r>
      <w:r w:rsidR="004411AA">
        <w:t xml:space="preserve">ion could include:  </w:t>
      </w:r>
    </w:p>
    <w:p w14:paraId="2E279D23" w14:textId="147559FA" w:rsidR="006712ED" w:rsidRDefault="00024B6C">
      <w:r w:rsidRPr="00560246">
        <w:t xml:space="preserve"> </w:t>
      </w:r>
    </w:p>
    <w:p w14:paraId="5A8DD5D6" w14:textId="005DBB9F" w:rsidR="00024B6C" w:rsidRDefault="00024B6C" w:rsidP="004411AA">
      <w:pPr>
        <w:pStyle w:val="ListParagraph"/>
        <w:numPr>
          <w:ilvl w:val="0"/>
          <w:numId w:val="1"/>
        </w:numPr>
      </w:pPr>
      <w:r w:rsidRPr="00560246">
        <w:t>height and bulk and visual impact on Johnston and Fitzroy streets</w:t>
      </w:r>
    </w:p>
    <w:p w14:paraId="53502E42" w14:textId="77777777" w:rsidR="006712ED" w:rsidRPr="00560246" w:rsidRDefault="006712ED"/>
    <w:p w14:paraId="67FE3D9B" w14:textId="6D3B234D" w:rsidR="00024B6C" w:rsidRDefault="00024B6C" w:rsidP="004411AA">
      <w:pPr>
        <w:pStyle w:val="ListParagraph"/>
        <w:numPr>
          <w:ilvl w:val="0"/>
          <w:numId w:val="1"/>
        </w:numPr>
      </w:pPr>
      <w:r w:rsidRPr="00560246">
        <w:t>impact on adjacent heritage buildings</w:t>
      </w:r>
    </w:p>
    <w:p w14:paraId="460B710B" w14:textId="77777777" w:rsidR="006712ED" w:rsidRPr="00560246" w:rsidRDefault="006712ED"/>
    <w:p w14:paraId="14A4CC68" w14:textId="4897C46A" w:rsidR="00024B6C" w:rsidRPr="00560246" w:rsidRDefault="004411AA" w:rsidP="004411AA">
      <w:pPr>
        <w:pStyle w:val="ListParagraph"/>
        <w:numPr>
          <w:ilvl w:val="0"/>
          <w:numId w:val="1"/>
        </w:numPr>
      </w:pPr>
      <w:r>
        <w:t xml:space="preserve">increased traffic will be generated by the </w:t>
      </w:r>
      <w:r w:rsidR="00024B6C" w:rsidRPr="00560246">
        <w:t>150</w:t>
      </w:r>
      <w:r w:rsidR="009E0AEF" w:rsidRPr="00560246">
        <w:t xml:space="preserve"> </w:t>
      </w:r>
      <w:r w:rsidR="00024B6C" w:rsidRPr="00560246">
        <w:t>car park</w:t>
      </w:r>
    </w:p>
    <w:p w14:paraId="303B59CB" w14:textId="74E2E2E2" w:rsidR="006712ED" w:rsidRDefault="006712ED"/>
    <w:p w14:paraId="7DB7849E" w14:textId="7E7D8171" w:rsidR="00024B6C" w:rsidRPr="00560246" w:rsidRDefault="004411AA" w:rsidP="004411AA">
      <w:pPr>
        <w:pStyle w:val="ListParagraph"/>
        <w:numPr>
          <w:ilvl w:val="0"/>
          <w:numId w:val="1"/>
        </w:numPr>
      </w:pPr>
      <w:r>
        <w:t>failure</w:t>
      </w:r>
      <w:r w:rsidR="009E0AEF" w:rsidRPr="00560246">
        <w:t xml:space="preserve"> to deliver on </w:t>
      </w:r>
      <w:r w:rsidR="00024B6C" w:rsidRPr="00560246">
        <w:t>environment</w:t>
      </w:r>
      <w:r w:rsidR="009E0AEF" w:rsidRPr="00560246">
        <w:t xml:space="preserve">al sustainable design </w:t>
      </w:r>
    </w:p>
    <w:p w14:paraId="797BDFC9" w14:textId="3F26EC9E" w:rsidR="006712ED" w:rsidRDefault="006712ED"/>
    <w:p w14:paraId="52C0FAF3" w14:textId="1D3DA214" w:rsidR="00EE402E" w:rsidRPr="00560246" w:rsidRDefault="004411AA" w:rsidP="004411AA">
      <w:pPr>
        <w:pStyle w:val="ListParagraph"/>
        <w:numPr>
          <w:ilvl w:val="0"/>
          <w:numId w:val="1"/>
        </w:numPr>
      </w:pPr>
      <w:r>
        <w:t xml:space="preserve">poor results in </w:t>
      </w:r>
      <w:r w:rsidR="00024B6C" w:rsidRPr="00560246">
        <w:t xml:space="preserve">energy and resource efficiency   </w:t>
      </w:r>
    </w:p>
    <w:p w14:paraId="3FFC8F62" w14:textId="77777777" w:rsidR="006712ED" w:rsidRDefault="006712ED"/>
    <w:p w14:paraId="1595819F" w14:textId="607F9881" w:rsidR="009E0AEF" w:rsidRPr="00560246" w:rsidRDefault="00024B6C" w:rsidP="004411AA">
      <w:pPr>
        <w:pStyle w:val="ListParagraph"/>
        <w:numPr>
          <w:ilvl w:val="0"/>
          <w:numId w:val="1"/>
        </w:numPr>
      </w:pPr>
      <w:r w:rsidRPr="00560246">
        <w:t xml:space="preserve">impact on </w:t>
      </w:r>
      <w:r w:rsidR="004411AA">
        <w:t xml:space="preserve">local </w:t>
      </w:r>
      <w:r w:rsidRPr="00560246">
        <w:t>emerging and creative businesses</w:t>
      </w:r>
    </w:p>
    <w:p w14:paraId="4598507E" w14:textId="77777777" w:rsidR="006712ED" w:rsidRDefault="006712ED"/>
    <w:p w14:paraId="5107B9E3" w14:textId="3BB38CE6" w:rsidR="00024B6C" w:rsidRPr="00560246" w:rsidRDefault="009E0AEF">
      <w:r w:rsidRPr="00560246">
        <w:t>Object because in Fitzroy we can and must do better</w:t>
      </w:r>
      <w:r w:rsidR="00440D67">
        <w:t>!</w:t>
      </w:r>
      <w:r w:rsidR="00024B6C" w:rsidRPr="00560246">
        <w:t xml:space="preserve"> </w:t>
      </w:r>
    </w:p>
    <w:p w14:paraId="27AC72CE" w14:textId="77777777" w:rsidR="00EE402E" w:rsidRDefault="00EE402E"/>
    <w:p w14:paraId="79C5F117" w14:textId="3EA621C2" w:rsidR="00EE402E" w:rsidRDefault="006712ED">
      <w:r>
        <w:t>If you need assistance</w:t>
      </w:r>
      <w:r w:rsidR="00341871">
        <w:t xml:space="preserve"> </w:t>
      </w:r>
      <w:r>
        <w:t xml:space="preserve">- </w:t>
      </w:r>
      <w:r w:rsidR="00341871">
        <w:t xml:space="preserve"> </w:t>
      </w:r>
      <w:r w:rsidR="004A0DA3">
        <w:t>info@</w:t>
      </w:r>
      <w:r w:rsidR="00341871">
        <w:t>f</w:t>
      </w:r>
      <w:r w:rsidR="004A0DA3">
        <w:t>itzroy</w:t>
      </w:r>
      <w:r w:rsidR="00EE402E">
        <w:t>resi</w:t>
      </w:r>
      <w:r w:rsidR="004A0DA3">
        <w:t>dents.org.au</w:t>
      </w:r>
    </w:p>
    <w:p w14:paraId="6664A918" w14:textId="1BD64E16" w:rsidR="00EE402E" w:rsidRPr="00A44218" w:rsidRDefault="00EE402E"/>
    <w:sectPr w:rsidR="00EE402E" w:rsidRPr="00A44218" w:rsidSect="00540F4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68AE"/>
    <w:multiLevelType w:val="hybridMultilevel"/>
    <w:tmpl w:val="5EDE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18"/>
    <w:rsid w:val="00024B6C"/>
    <w:rsid w:val="000B0D86"/>
    <w:rsid w:val="001F3DA2"/>
    <w:rsid w:val="00213A3A"/>
    <w:rsid w:val="002A291A"/>
    <w:rsid w:val="00341871"/>
    <w:rsid w:val="0034706D"/>
    <w:rsid w:val="00440D67"/>
    <w:rsid w:val="004411AA"/>
    <w:rsid w:val="00482C99"/>
    <w:rsid w:val="004A0DA3"/>
    <w:rsid w:val="00540F48"/>
    <w:rsid w:val="00560246"/>
    <w:rsid w:val="00560EAA"/>
    <w:rsid w:val="00606D55"/>
    <w:rsid w:val="00613CEF"/>
    <w:rsid w:val="00665558"/>
    <w:rsid w:val="006712ED"/>
    <w:rsid w:val="007539A6"/>
    <w:rsid w:val="007F67EC"/>
    <w:rsid w:val="00891546"/>
    <w:rsid w:val="008C6B25"/>
    <w:rsid w:val="00966341"/>
    <w:rsid w:val="00981F7D"/>
    <w:rsid w:val="009E0AEF"/>
    <w:rsid w:val="009E6D86"/>
    <w:rsid w:val="00A44218"/>
    <w:rsid w:val="00A45B15"/>
    <w:rsid w:val="00AA6A50"/>
    <w:rsid w:val="00BA378D"/>
    <w:rsid w:val="00BC2B40"/>
    <w:rsid w:val="00C343AB"/>
    <w:rsid w:val="00C77B2D"/>
    <w:rsid w:val="00D50118"/>
    <w:rsid w:val="00D61093"/>
    <w:rsid w:val="00D97B0C"/>
    <w:rsid w:val="00E50444"/>
    <w:rsid w:val="00EE402E"/>
    <w:rsid w:val="00F04A83"/>
    <w:rsid w:val="00F24899"/>
    <w:rsid w:val="00F24B68"/>
    <w:rsid w:val="00F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3205"/>
  <w15:chartTrackingRefBased/>
  <w15:docId w15:val="{7DC7684B-5062-4589-86FC-D472DFB1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46"/>
    <w:pPr>
      <w:spacing w:line="240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0EA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B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B0C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B0C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AA"/>
    <w:rPr>
      <w:rFonts w:eastAsiaTheme="majorEastAsia" w:cstheme="majorBidi"/>
      <w:b/>
      <w:sz w:val="28"/>
      <w:szCs w:val="32"/>
      <w:lang w:val="en-US"/>
    </w:rPr>
  </w:style>
  <w:style w:type="paragraph" w:customStyle="1" w:styleId="Style1">
    <w:name w:val="Style1"/>
    <w:basedOn w:val="Normal"/>
    <w:qFormat/>
    <w:rsid w:val="00D97B0C"/>
    <w:pPr>
      <w:spacing w:after="160"/>
    </w:pPr>
  </w:style>
  <w:style w:type="character" w:customStyle="1" w:styleId="Heading3Char">
    <w:name w:val="Heading 3 Char"/>
    <w:basedOn w:val="DefaultParagraphFont"/>
    <w:link w:val="Heading3"/>
    <w:uiPriority w:val="9"/>
    <w:rsid w:val="00D97B0C"/>
    <w:rPr>
      <w:rFonts w:eastAsiaTheme="majorEastAsia" w:cstheme="majorBidi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7B0C"/>
    <w:rPr>
      <w:rFonts w:eastAsiaTheme="majorEastAsia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7B0C"/>
    <w:rPr>
      <w:rFonts w:eastAsiaTheme="majorEastAsia" w:cstheme="majorBidi"/>
      <w:b/>
      <w:i/>
      <w:iCs/>
    </w:rPr>
  </w:style>
  <w:style w:type="paragraph" w:customStyle="1" w:styleId="Title1">
    <w:name w:val="Title 1"/>
    <w:basedOn w:val="Normal"/>
    <w:rsid w:val="00BC2B40"/>
    <w:pPr>
      <w:tabs>
        <w:tab w:val="left" w:pos="709"/>
        <w:tab w:val="num" w:pos="1080"/>
        <w:tab w:val="left" w:pos="1276"/>
      </w:tabs>
      <w:spacing w:after="120"/>
      <w:ind w:left="1080" w:hanging="720"/>
      <w:jc w:val="center"/>
    </w:pPr>
    <w:rPr>
      <w:bCs/>
      <w:caps/>
      <w:smallCaps/>
      <w:sz w:val="28"/>
      <w:szCs w:val="20"/>
    </w:rPr>
  </w:style>
  <w:style w:type="paragraph" w:customStyle="1" w:styleId="DJIRRAPOLICY">
    <w:name w:val="DJIRRA POLICY"/>
    <w:basedOn w:val="Heading1"/>
    <w:link w:val="DJIRRAPOLICYChar"/>
    <w:qFormat/>
    <w:rsid w:val="00BC2B40"/>
    <w:pPr>
      <w:keepNext w:val="0"/>
      <w:keepLines w:val="0"/>
      <w:pBdr>
        <w:bottom w:val="thinThickSmallGap" w:sz="12" w:space="1" w:color="000000"/>
      </w:pBdr>
      <w:spacing w:before="400"/>
      <w:jc w:val="center"/>
    </w:pPr>
    <w:rPr>
      <w:rFonts w:eastAsiaTheme="minorHAnsi" w:cstheme="minorHAnsi"/>
      <w:caps/>
      <w:color w:val="000000"/>
      <w:spacing w:val="20"/>
      <w:sz w:val="24"/>
      <w:szCs w:val="28"/>
    </w:rPr>
  </w:style>
  <w:style w:type="character" w:customStyle="1" w:styleId="DJIRRAPOLICYChar">
    <w:name w:val="DJIRRA POLICY Char"/>
    <w:basedOn w:val="DefaultParagraphFont"/>
    <w:link w:val="DJIRRAPOLICY"/>
    <w:rsid w:val="00BC2B40"/>
    <w:rPr>
      <w:rFonts w:ascii="Calibri" w:hAnsi="Calibri" w:cstheme="minorHAnsi"/>
      <w:b/>
      <w:caps/>
      <w:color w:val="000000"/>
      <w:spacing w:val="20"/>
      <w:sz w:val="24"/>
      <w:szCs w:val="28"/>
    </w:rPr>
  </w:style>
  <w:style w:type="paragraph" w:customStyle="1" w:styleId="Default">
    <w:name w:val="Default"/>
    <w:autoRedefine/>
    <w:rsid w:val="00AA6A50"/>
    <w:pPr>
      <w:autoSpaceDE w:val="0"/>
      <w:autoSpaceDN w:val="0"/>
      <w:adjustRightInd w:val="0"/>
      <w:spacing w:line="240" w:lineRule="auto"/>
      <w:ind w:left="0"/>
    </w:pPr>
    <w:rPr>
      <w:rFonts w:cs="Verdana"/>
      <w:color w:val="000000"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C343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rracity.vic.gov.au/services/planning-and-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Erin Tidswell</cp:lastModifiedBy>
  <cp:revision>3</cp:revision>
  <cp:lastPrinted>2020-02-06T06:00:00Z</cp:lastPrinted>
  <dcterms:created xsi:type="dcterms:W3CDTF">2020-02-15T02:29:00Z</dcterms:created>
  <dcterms:modified xsi:type="dcterms:W3CDTF">2020-02-15T02:31:00Z</dcterms:modified>
</cp:coreProperties>
</file>